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0D" w:rsidRDefault="0017600D" w:rsidP="0017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64" w:rsidRPr="00AB57D0" w:rsidRDefault="0017600D" w:rsidP="0017600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Утверждено</w:t>
      </w:r>
    </w:p>
    <w:p w:rsidR="00B72364" w:rsidRPr="00AB57D0" w:rsidRDefault="0017600D" w:rsidP="0017600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распоряжением </w:t>
      </w:r>
      <w:r w:rsidR="00B72364" w:rsidRPr="00AB57D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72364" w:rsidRPr="00AB57D0" w:rsidRDefault="0017600D" w:rsidP="0017600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Березовского городского </w:t>
      </w:r>
      <w:r w:rsidR="00B72364" w:rsidRPr="00AB57D0">
        <w:rPr>
          <w:rFonts w:ascii="Times New Roman" w:hAnsi="Times New Roman" w:cs="Times New Roman"/>
          <w:sz w:val="28"/>
          <w:szCs w:val="28"/>
        </w:rPr>
        <w:t>округа</w:t>
      </w:r>
    </w:p>
    <w:p w:rsidR="00B72364" w:rsidRPr="00AB57D0" w:rsidRDefault="0017600D" w:rsidP="0017600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41CB">
        <w:rPr>
          <w:rFonts w:ascii="Times New Roman" w:hAnsi="Times New Roman" w:cs="Times New Roman"/>
          <w:sz w:val="28"/>
          <w:szCs w:val="28"/>
        </w:rPr>
        <w:t>от 27.03.2024 №376-1</w:t>
      </w:r>
    </w:p>
    <w:p w:rsidR="00B72364" w:rsidRPr="00AB57D0" w:rsidRDefault="00B72364" w:rsidP="0017600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B72364" w:rsidRDefault="00B72364" w:rsidP="00A11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64" w:rsidRPr="00AB57D0" w:rsidRDefault="00B72364" w:rsidP="00A11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64" w:rsidRPr="0017600D" w:rsidRDefault="0017600D" w:rsidP="00A11F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FA69A8" w:rsidRDefault="00B72364" w:rsidP="00A11F6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7600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о проведении смотра-конкурса музеев, комнат и уголков </w:t>
      </w:r>
      <w:proofErr w:type="gramStart"/>
      <w:r w:rsidRPr="0017600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боевой</w:t>
      </w:r>
      <w:proofErr w:type="gramEnd"/>
      <w:r w:rsidRPr="0017600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</w:t>
      </w:r>
    </w:p>
    <w:p w:rsidR="00B72364" w:rsidRPr="0017600D" w:rsidRDefault="00B72364" w:rsidP="00A11F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0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и трудовой славы </w:t>
      </w:r>
      <w:r w:rsidRPr="00176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организаций </w:t>
      </w:r>
    </w:p>
    <w:p w:rsidR="00B72364" w:rsidRPr="0017600D" w:rsidRDefault="00B72364" w:rsidP="00A11F6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7600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Березовского городского округа в 2024 году</w:t>
      </w:r>
    </w:p>
    <w:p w:rsidR="00B72364" w:rsidRPr="0017600D" w:rsidRDefault="00B72364" w:rsidP="00A11F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64" w:rsidRPr="0017600D" w:rsidRDefault="0017600D" w:rsidP="0017600D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72364" w:rsidRPr="00176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B72364" w:rsidRPr="00AB57D0" w:rsidRDefault="00B72364" w:rsidP="00A11F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64" w:rsidRPr="00AB57D0" w:rsidRDefault="00FA69A8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72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организации и проведения смотра-конкурса музеев, комнат и уголков боевой и трудовой славы образовательных организаций Березовского </w:t>
      </w:r>
      <w:bookmarkStart w:id="0" w:name="_Hlk53457542"/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bookmarkEnd w:id="0"/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72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</w:t>
      </w:r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</w:t>
      </w:r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1.2.Организаторами смотра-конкурса являются администрация Березовского городского округа, управление образования Березовского городского </w:t>
      </w:r>
      <w:r w:rsidRPr="0042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 поддержке</w:t>
      </w:r>
      <w:r w:rsidRPr="00D0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0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культуры и молодежной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городского округа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местного отделения Свердловской областной общественной организации ветеранов войны, труда, боевых действий, государственной службы, пенсионеров Березовского городского округа (далее</w:t>
      </w:r>
      <w:proofErr w:type="gramEnd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СООО ветеранов, пенсионеров Березовского городского округа), частного учреждения культуры «Музей «Русское золото» (Музей-Шахта), филиала Свердловского областного краеведческого музея «Музей золота».</w:t>
      </w:r>
      <w:proofErr w:type="gramEnd"/>
    </w:p>
    <w:p w:rsidR="00B72364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1.3.Смотр-конкурс проводится среди музеев, комнат и уголков боевой и трудовой славы образовательных организаций</w:t>
      </w:r>
      <w:r w:rsidRPr="00ED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округа, реализующих программы дошкольного, начального общего, основного общего, среднего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образования.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364" w:rsidRPr="00AB57D0" w:rsidRDefault="001E41CB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</w:t>
      </w:r>
      <w:r w:rsidR="00B72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</w:t>
      </w:r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</w:t>
      </w:r>
      <w:r w:rsidR="00B723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</w:t>
      </w:r>
      <w:r w:rsidR="00B723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«Лучший музей образовательной организации Березовского городского округа» и «Лучшая музейная комната, музейный уголок образовательной организации Березовского городского округа», в которых по результатам смотра-конкурса определяются победители.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1.4.Общее руководство подготовкой, проведением и подведением итогов смотра-конкурса осуществляет организационный комитет смотра-конкурса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ргкомитет), состав которого утверждается распоряжением администрации Березовского городского округа. На организационный комитет возлагаются обязанности конкурсной комиссии.</w:t>
      </w:r>
    </w:p>
    <w:p w:rsidR="00B72364" w:rsidRPr="00AB57D0" w:rsidRDefault="00B72364" w:rsidP="00A11F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1.5.Оргкоми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в соответствии с настоящим п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осуществляет следующие функции:</w:t>
      </w:r>
    </w:p>
    <w:p w:rsidR="00B72364" w:rsidRPr="00AB57D0" w:rsidRDefault="00B72364" w:rsidP="00A11F6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все 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городского округа о проведении смотра-конкурса, порядке и сроках приема заявок для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участия в смотре-конкурсе;</w:t>
      </w:r>
    </w:p>
    <w:p w:rsidR="00B72364" w:rsidRPr="00AB57D0" w:rsidRDefault="00B72364" w:rsidP="00A11F6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критерии для оценки представленных на смотр-конкурс материалов;</w:t>
      </w:r>
    </w:p>
    <w:p w:rsidR="00B72364" w:rsidRPr="00AB57D0" w:rsidRDefault="00B72364" w:rsidP="00A11F6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конкурсной комиссии;</w:t>
      </w:r>
    </w:p>
    <w:p w:rsidR="00B72364" w:rsidRPr="00AB57D0" w:rsidRDefault="00B72364" w:rsidP="00A11F6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принимает, регистрирует и оценивает конкурсную документацию;</w:t>
      </w:r>
    </w:p>
    <w:p w:rsidR="00B72364" w:rsidRPr="00AB57D0" w:rsidRDefault="00B72364" w:rsidP="00A11F6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смотра-конкурса, объявляет победителей в обеих номинациях, занявших 1, 2, 3 места, организует и проводит награждение победителей.</w:t>
      </w:r>
    </w:p>
    <w:p w:rsidR="00B72364" w:rsidRPr="00AB57D0" w:rsidRDefault="00B72364" w:rsidP="00A11F6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64" w:rsidRPr="0017600D" w:rsidRDefault="00B72364" w:rsidP="00A11F6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2.Цель и задачи смотра-конкурса</w:t>
      </w:r>
    </w:p>
    <w:p w:rsidR="00B72364" w:rsidRPr="00AB57D0" w:rsidRDefault="00B72364" w:rsidP="00A11F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64" w:rsidRPr="00FA69A8" w:rsidRDefault="00B72364" w:rsidP="00FA69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5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2.1.Цель:</w:t>
      </w:r>
      <w:r w:rsidR="00FA6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значимости музеев, комнат и уголков боевой и трудовой славы </w:t>
      </w:r>
      <w:bookmarkStart w:id="1" w:name="_Hlk53458234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bookmarkEnd w:id="1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духовно-нравственных убеждений подрастающего поколения.</w:t>
      </w:r>
    </w:p>
    <w:p w:rsidR="00B72364" w:rsidRPr="00A155EB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5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2.2.Задачи:</w:t>
      </w:r>
      <w:r w:rsidRPr="00A1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обобщение, распространение и поощрение лучшего опыта работы музеев, комнат и уголков боевой и трудовой славы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городского округа;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экспозиций музеев, комнат и уголков боевой и трудовой славы и их полноценное использование для формирования высокой нравственности, патриотизма,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судьбу России, уважения к боевым и трудовым подвигам народа;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среди подрастающего поколения знаний по истории и культуре родного края, формирование объективного подхода к историческим событиям в жизни страны.</w:t>
      </w:r>
    </w:p>
    <w:p w:rsidR="00B72364" w:rsidRPr="00AB57D0" w:rsidRDefault="00B72364" w:rsidP="00A11F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64" w:rsidRPr="0017600D" w:rsidRDefault="00FA69A8" w:rsidP="00A11F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72364" w:rsidRPr="0017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проведения смотра-конкурса</w:t>
      </w:r>
    </w:p>
    <w:p w:rsidR="00B72364" w:rsidRPr="0017600D" w:rsidRDefault="00B72364" w:rsidP="00A11F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64" w:rsidRPr="00AB57D0" w:rsidRDefault="0017600D" w:rsidP="00A11F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72364"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объявляется со дня опубликования настоящего положения на официальном сайте администрации Березовского городского округа (березовский.рф).</w:t>
      </w:r>
    </w:p>
    <w:p w:rsidR="00B72364" w:rsidRPr="00AB57D0" w:rsidRDefault="00B72364" w:rsidP="00A11F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3.2.В смотре-конкурсе могут принять участие музеи, комнаты и уголки боевой и трудовой славы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городского округа, имеющие в фондах и экспозициях тематические материалы 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Свердловской области и Березовского городского округа.</w:t>
      </w:r>
    </w:p>
    <w:p w:rsidR="00B72364" w:rsidRPr="00AB57D0" w:rsidRDefault="00B72364" w:rsidP="00A11F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3.3.Обязательным условием участия в смотре-конкурсе является активная деятельность обучающихся и воспитанников в функционировании музея, комнаты, уголка.</w:t>
      </w:r>
    </w:p>
    <w:p w:rsidR="00B72364" w:rsidRPr="00AB57D0" w:rsidRDefault="00B72364" w:rsidP="00A11F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3.4.При подготовке к смотру-конкурсу участники готовят следующие информационные материалы:</w:t>
      </w:r>
    </w:p>
    <w:p w:rsidR="00B72364" w:rsidRPr="00AB57D0" w:rsidRDefault="00B72364" w:rsidP="00A11F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анкету-представление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760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72364" w:rsidRPr="00AB57D0" w:rsidRDefault="00B72364" w:rsidP="00A11F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музея, комнаты, уголка, раскрывающую его работу по теме смотра-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 форме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364" w:rsidRPr="00AB57D0" w:rsidRDefault="00B72364" w:rsidP="00A11F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3.5.Смотр-конкурс заключается в изучении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деятельности музея, комнаты, уголка боевой и трудовой славы, которые претендуют на звание </w:t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представленные образовательными организациями материалы.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Оргкомитет оставляет за собой право ознакомиться с экспозициями, выставками, экспонатами музеев, комнат, уголков,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соответствующей документацией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образовательных организациях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ерезовского городского округа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3.6.Организационный комитет по подготовке и проведению смотра-конкурса составляет график просмотра презентаций и информационных материалов музеев, комнат и уголков боевой и трудовой славы 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и доводит его до всех участников.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3.7.Информационные материалы по участию в смотре-конкурсе                            (п.3.4 Положения) и презентацию музея  участники направляют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E4619" w:rsidRPr="0017600D">
        <w:fldChar w:fldCharType="begin"/>
      </w:r>
      <w:r w:rsidR="009A095E" w:rsidRPr="0017600D">
        <w:instrText>HYPERLINK "mailto:kaliy.aliy@yandex.ru"</w:instrText>
      </w:r>
      <w:r w:rsidR="00BE4619" w:rsidRPr="0017600D">
        <w:fldChar w:fldCharType="separate"/>
      </w:r>
      <w:r w:rsidRPr="0017600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kaliy.aliy@yandex.ru</w:t>
      </w:r>
      <w:proofErr w:type="spellEnd"/>
      <w:r w:rsidR="00BE4619" w:rsidRPr="0017600D">
        <w:fldChar w:fldCharType="end"/>
      </w:r>
      <w:r w:rsidR="0017600D">
        <w:t>»</w:t>
      </w:r>
      <w:r w:rsidR="0017600D">
        <w:rPr>
          <w:sz w:val="28"/>
          <w:szCs w:val="28"/>
        </w:rPr>
        <w:t xml:space="preserve"> </w:t>
      </w:r>
      <w:r w:rsidR="00176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до 20.04.2024.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600D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Pr="009F0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должна быть представлена не более чем 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 страницах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содержать слайды: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смотре-конкурсе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полное название музея;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номинацию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– 1 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положения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комнате или уголке – 1 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музея (фотография, краткая биография) – 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история музея (дата создания, основные этапы деятельности, достижения) – до 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лайдов</w:t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направлениях деятельности музея – до 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лайдов</w:t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численности музейных экспонатов по тематике смотра-конкурса с краткой характеристикой и фотографиями наиболее ценных из них – до 4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лайдов</w:t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 музее клуба, кружка, поискового отряда и других общественных объединений патриотической направленности, направления их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результаты (при наличии) –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экскурсионно-выставочной работы в музее и населенном пункте с привлечением обучающихся (имеющиеся экспозиции, выставки, разработка и проведение экскурсий, их виды, тематика и систематичность проведения, подготовка экскурсоводов) – до 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лайдов</w:t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мероприятий, организуемых музеем (походы, экспедиции, конференции, лекции, семинары, «круглые столы», встречи с ветеранами и т.п.) – до 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лайдов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шефство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местными объектами военного, культурного и исторического наследия (при наличии) – 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лайдов</w:t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обучающихся и воспитанниках образовательной организации, принимающих активное участие в деятельности музея – 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2364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музея: сайт, страницы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сетях, награды, достижения, публикации в СМИ – до 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лайдов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должна раскрывать содержательную деятельность музея (музейной экспозиции) или комнаты, уголка боевой и трудовой славы.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слайдов необходимо придерживаться единого стиля оформления и соблюдать требования к объему информации.</w:t>
      </w:r>
    </w:p>
    <w:p w:rsidR="00B72364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3.9.Члены конкурсной комиссии оценивают представленные на смотр-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работы в каждой номинации по </w:t>
      </w:r>
      <w:proofErr w:type="spell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ехба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proofErr w:type="spellEnd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</w:t>
      </w:r>
      <w:r w:rsidR="00FA6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364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FA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баллов – неудовлетворительно;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364" w:rsidRDefault="00FA69A8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удовлетворительно;</w:t>
      </w:r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364" w:rsidRDefault="00FA69A8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хорошо;</w:t>
      </w:r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364" w:rsidRDefault="00FA69A8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отлично;</w:t>
      </w:r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презентации по 12 критериям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F7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деятельности музея, комнаты, уголка;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состояние учетной и других видов документации;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концепции развития музея, перспективного и календарного планов;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ученического актива музея, направления и формы его деятельности, наличие системы подготовки активистов музея (программы, планы занятий и т.д.);</w:t>
      </w:r>
    </w:p>
    <w:p w:rsidR="00B72364" w:rsidRPr="00AB57D0" w:rsidRDefault="00B72364" w:rsidP="00A11F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актива музея в городских массовых мероприятиях патриотической направленности;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музее материалов, собранных детьми в результате поисковой и исследовательской деятельности по военно-историческому направлению;</w:t>
      </w:r>
    </w:p>
    <w:p w:rsidR="00B72364" w:rsidRPr="00AB57D0" w:rsidRDefault="00B72364" w:rsidP="00A11F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документальных материалов (фото-, видеоматериалы, СМИ, сайт и т.п.), отражающих успехи музея, музейной комнаты, уголка;</w:t>
      </w:r>
      <w:proofErr w:type="gramEnd"/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экспозиционной работы и эстетика оформления музея, комнаты, уголка;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экспозиций, материалов и выставок на уроках, факультативных занятиях, кружках;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тематических выставок, посвященных памятным датам, связанным с военно-историческим направлением;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тружениками тыла, воинами интернационалистами, героями Российской армии, наличие информационных стендов или экспозиций о земляках – Героях Советского Союза, Героях России, Героях Социалистического 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участниках специальной военной операции на Украине,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Березовском городском округе;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учебно-исследовательских и творческих проектов, посвященных военно-историческим событиям.</w:t>
      </w:r>
    </w:p>
    <w:p w:rsidR="00B72364" w:rsidRPr="00AB57D0" w:rsidRDefault="008F768A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B72364" w:rsidRPr="00D078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смотра-конкурса подводятся 24.04.2024 на заседании</w:t>
      </w:r>
      <w:r w:rsidR="00B72364"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 Конкурсная комиссия определяет 3 лучших музея, 3 лучших музейных комнаты, уголка боевой и трудовой славы образовательных организаций с указанием занятого места. 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конкурсной комиссии считается правомочным, если в нем принимает участие простое большинство членов конкурсной комиссии. </w:t>
      </w:r>
    </w:p>
    <w:p w:rsidR="00B72364" w:rsidRPr="00AB57D0" w:rsidRDefault="00B72364" w:rsidP="00A11F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конкурсной работы для одного члена комиссии не может превышать 36 баллов. </w:t>
      </w:r>
    </w:p>
    <w:p w:rsidR="00B72364" w:rsidRPr="00AB57D0" w:rsidRDefault="00B72364" w:rsidP="00A1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суммирования итоговых оценок каждого члена комиссии и деления результата на количество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вычисляется средний балл представленной работы.</w:t>
      </w:r>
    </w:p>
    <w:p w:rsidR="00B72364" w:rsidRPr="00AB57D0" w:rsidRDefault="00B72364" w:rsidP="00A11F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несколько работ по результатам оценки получили равное количество баллов, преимуществом обладает та из них, которая была подана на конкурс раньше. При этом за основу берется дата регистрации анкеты.  </w:t>
      </w:r>
    </w:p>
    <w:p w:rsidR="00B72364" w:rsidRPr="00AB57D0" w:rsidRDefault="00B72364" w:rsidP="00A11F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и решение конкурсной комиссии заносятся в протокол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конкурсной комиссии (</w:t>
      </w:r>
      <w:r w:rsidR="008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подписывается членами конкурсной комиссии, принимавшими участие в заседании. </w:t>
      </w:r>
      <w:r w:rsidRPr="001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определяется рейтинг всех участников. Победителями в каждой номинации считаются первые три работы, набравшие большее количество баллов.</w:t>
      </w:r>
    </w:p>
    <w:p w:rsidR="00B72364" w:rsidRPr="00AB57D0" w:rsidRDefault="00B72364" w:rsidP="00A11F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64" w:rsidRPr="008F768A" w:rsidRDefault="00B72364" w:rsidP="00A11F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4.Награждение победителей смотра-конкурса</w:t>
      </w:r>
    </w:p>
    <w:p w:rsidR="00B72364" w:rsidRPr="00AB57D0" w:rsidRDefault="00B72364" w:rsidP="00A11F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64" w:rsidRPr="00AB57D0" w:rsidRDefault="00B72364" w:rsidP="00A11F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4.1.Решением конкурсной комиссии по итогам смотра-конкурса определяются 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музеи,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музейные комнаты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уголки боевой и трудовой славы образовательных организаций, занявшие первое, второе, третье места с вручением Почетных дипломов администрации Березовского городского округа.</w:t>
      </w:r>
    </w:p>
    <w:p w:rsidR="00B72364" w:rsidRPr="00AB57D0" w:rsidRDefault="00B72364" w:rsidP="00A11F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4.2.Все участники смотра-конкурса, не занявшие призовые места, поощряются благодарственными письмами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округа.</w:t>
      </w:r>
    </w:p>
    <w:p w:rsidR="00B72364" w:rsidRPr="00AB57D0" w:rsidRDefault="00B72364" w:rsidP="00A11F6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64" w:rsidRPr="008F768A" w:rsidRDefault="00B72364" w:rsidP="00A11F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5.Финансирование смотра-конкурса</w:t>
      </w:r>
    </w:p>
    <w:p w:rsidR="00B72364" w:rsidRPr="008F768A" w:rsidRDefault="00B72364" w:rsidP="00A11F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64" w:rsidRDefault="00B72364" w:rsidP="00A11F65">
      <w:pPr>
        <w:widowControl w:val="0"/>
        <w:spacing w:after="0" w:line="240" w:lineRule="auto"/>
        <w:ind w:firstLine="709"/>
        <w:jc w:val="both"/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смотра-конкурса производится за счет средств, выделяемых администрацией</w:t>
      </w:r>
      <w:r w:rsidR="00FA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городского округа, </w:t>
      </w: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патриотического воспитания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364" w:rsidRDefault="00B72364" w:rsidP="00A11F65">
      <w:pPr>
        <w:spacing w:after="0" w:line="240" w:lineRule="auto"/>
      </w:pPr>
    </w:p>
    <w:p w:rsidR="00B72364" w:rsidRDefault="00B72364" w:rsidP="00A11F65">
      <w:pPr>
        <w:spacing w:after="0" w:line="240" w:lineRule="auto"/>
      </w:pPr>
    </w:p>
    <w:p w:rsidR="00B72364" w:rsidRDefault="00B72364" w:rsidP="00A11F65">
      <w:pPr>
        <w:spacing w:after="0" w:line="240" w:lineRule="auto"/>
      </w:pPr>
    </w:p>
    <w:p w:rsidR="00B72364" w:rsidRDefault="00B72364" w:rsidP="00A11F65">
      <w:pPr>
        <w:spacing w:after="0" w:line="240" w:lineRule="auto"/>
      </w:pPr>
    </w:p>
    <w:p w:rsidR="00B72364" w:rsidRDefault="00B72364" w:rsidP="00A11F65">
      <w:pPr>
        <w:spacing w:after="0" w:line="240" w:lineRule="auto"/>
      </w:pPr>
    </w:p>
    <w:p w:rsidR="008B7FAD" w:rsidRDefault="008B7FAD" w:rsidP="00A11F65">
      <w:pPr>
        <w:spacing w:after="0" w:line="240" w:lineRule="auto"/>
      </w:pPr>
    </w:p>
    <w:sectPr w:rsidR="008B7FAD" w:rsidSect="0017600D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7D" w:rsidRDefault="0098747D" w:rsidP="0017600D">
      <w:pPr>
        <w:spacing w:after="0" w:line="240" w:lineRule="auto"/>
      </w:pPr>
      <w:r>
        <w:separator/>
      </w:r>
    </w:p>
  </w:endnote>
  <w:endnote w:type="continuationSeparator" w:id="0">
    <w:p w:rsidR="0098747D" w:rsidRDefault="0098747D" w:rsidP="0017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7D" w:rsidRDefault="0098747D" w:rsidP="0017600D">
      <w:pPr>
        <w:spacing w:after="0" w:line="240" w:lineRule="auto"/>
      </w:pPr>
      <w:r>
        <w:separator/>
      </w:r>
    </w:p>
  </w:footnote>
  <w:footnote w:type="continuationSeparator" w:id="0">
    <w:p w:rsidR="0098747D" w:rsidRDefault="0098747D" w:rsidP="0017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736"/>
      <w:docPartObj>
        <w:docPartGallery w:val="Page Numbers (Top of Page)"/>
        <w:docPartUnique/>
      </w:docPartObj>
    </w:sdtPr>
    <w:sdtContent>
      <w:p w:rsidR="0017600D" w:rsidRDefault="00BE4619">
        <w:pPr>
          <w:pStyle w:val="a5"/>
          <w:jc w:val="center"/>
        </w:pPr>
        <w:fldSimple w:instr=" PAGE   \* MERGEFORMAT ">
          <w:r w:rsidR="001E41CB">
            <w:rPr>
              <w:noProof/>
            </w:rPr>
            <w:t>2</w:t>
          </w:r>
        </w:fldSimple>
      </w:p>
    </w:sdtContent>
  </w:sdt>
  <w:p w:rsidR="0017600D" w:rsidRDefault="001760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686F"/>
    <w:multiLevelType w:val="hybridMultilevel"/>
    <w:tmpl w:val="DAA8E8CC"/>
    <w:lvl w:ilvl="0" w:tplc="62469704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364"/>
    <w:rsid w:val="000531A1"/>
    <w:rsid w:val="001019C1"/>
    <w:rsid w:val="0017600D"/>
    <w:rsid w:val="00193F65"/>
    <w:rsid w:val="001E41CB"/>
    <w:rsid w:val="002327A1"/>
    <w:rsid w:val="0028343E"/>
    <w:rsid w:val="00324803"/>
    <w:rsid w:val="00334F88"/>
    <w:rsid w:val="003942AF"/>
    <w:rsid w:val="008B7FAD"/>
    <w:rsid w:val="008C6413"/>
    <w:rsid w:val="008F768A"/>
    <w:rsid w:val="00975420"/>
    <w:rsid w:val="0098747D"/>
    <w:rsid w:val="009A095E"/>
    <w:rsid w:val="00A11F65"/>
    <w:rsid w:val="00B72364"/>
    <w:rsid w:val="00BE4619"/>
    <w:rsid w:val="00CE0C01"/>
    <w:rsid w:val="00D059EE"/>
    <w:rsid w:val="00FA30D3"/>
    <w:rsid w:val="00FA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3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00D"/>
  </w:style>
  <w:style w:type="paragraph" w:styleId="a7">
    <w:name w:val="footer"/>
    <w:basedOn w:val="a"/>
    <w:link w:val="a8"/>
    <w:uiPriority w:val="99"/>
    <w:semiHidden/>
    <w:unhideWhenUsed/>
    <w:rsid w:val="0017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2024-03-29T06:26:00Z</cp:lastPrinted>
  <dcterms:created xsi:type="dcterms:W3CDTF">2024-03-27T11:11:00Z</dcterms:created>
  <dcterms:modified xsi:type="dcterms:W3CDTF">2024-03-29T06:28:00Z</dcterms:modified>
</cp:coreProperties>
</file>